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6E36" w14:textId="50F8A746" w:rsidR="00E81B36" w:rsidRPr="00A55CD6" w:rsidRDefault="00A55CD6" w:rsidP="00226797">
      <w:pPr>
        <w:jc w:val="center"/>
        <w:rPr>
          <w:b/>
          <w:sz w:val="28"/>
          <w:szCs w:val="28"/>
          <w:u w:val="single"/>
        </w:rPr>
      </w:pPr>
      <w:r w:rsidRPr="00A55CD6">
        <w:rPr>
          <w:b/>
          <w:sz w:val="28"/>
          <w:szCs w:val="28"/>
          <w:u w:val="single"/>
        </w:rPr>
        <w:t xml:space="preserve">Ward rounds and </w:t>
      </w:r>
      <w:r w:rsidR="00F83978" w:rsidRPr="00A55CD6">
        <w:rPr>
          <w:b/>
          <w:sz w:val="28"/>
          <w:szCs w:val="28"/>
          <w:u w:val="single"/>
        </w:rPr>
        <w:t>discharge template</w:t>
      </w:r>
    </w:p>
    <w:p w14:paraId="2F17DDD6" w14:textId="0989BD0B" w:rsidR="00A55CD6" w:rsidRPr="00A55CD6" w:rsidRDefault="00A55CD6" w:rsidP="00226797">
      <w:pPr>
        <w:jc w:val="center"/>
        <w:rPr>
          <w:b/>
          <w:sz w:val="20"/>
          <w:szCs w:val="20"/>
          <w:u w:val="single"/>
        </w:rPr>
      </w:pPr>
      <w:r w:rsidRPr="00A55CD6">
        <w:rPr>
          <w:b/>
          <w:sz w:val="20"/>
          <w:szCs w:val="20"/>
          <w:u w:val="single"/>
        </w:rPr>
        <w:t xml:space="preserve">Generic template for </w:t>
      </w:r>
      <w:r w:rsidR="00F83978">
        <w:rPr>
          <w:b/>
          <w:sz w:val="20"/>
          <w:szCs w:val="20"/>
          <w:u w:val="single"/>
        </w:rPr>
        <w:t xml:space="preserve">ANPs, </w:t>
      </w:r>
      <w:r w:rsidRPr="00A55CD6">
        <w:rPr>
          <w:b/>
          <w:sz w:val="20"/>
          <w:szCs w:val="20"/>
          <w:u w:val="single"/>
        </w:rPr>
        <w:t>ACP</w:t>
      </w:r>
      <w:r w:rsidR="00F83978">
        <w:rPr>
          <w:b/>
          <w:sz w:val="20"/>
          <w:szCs w:val="20"/>
          <w:u w:val="single"/>
        </w:rPr>
        <w:t>s</w:t>
      </w:r>
      <w:r w:rsidRPr="00A55CD6">
        <w:rPr>
          <w:b/>
          <w:sz w:val="20"/>
          <w:szCs w:val="20"/>
          <w:u w:val="single"/>
        </w:rPr>
        <w:t xml:space="preserve"> and SCP</w:t>
      </w:r>
      <w:r w:rsidR="00F83978">
        <w:rPr>
          <w:b/>
          <w:sz w:val="20"/>
          <w:szCs w:val="20"/>
          <w:u w:val="single"/>
        </w:rPr>
        <w:t>s</w:t>
      </w:r>
    </w:p>
    <w:p w14:paraId="678FD46C" w14:textId="44F96038" w:rsidR="00226797" w:rsidRPr="00AD5BC1" w:rsidRDefault="00AD5BC1" w:rsidP="00AD5BC1">
      <w:pPr>
        <w:rPr>
          <w:b/>
          <w:sz w:val="28"/>
          <w:szCs w:val="28"/>
          <w:u w:val="single"/>
        </w:rPr>
      </w:pPr>
      <w:r w:rsidRPr="00AD5BC1">
        <w:rPr>
          <w:b/>
          <w:sz w:val="28"/>
          <w:szCs w:val="28"/>
          <w:u w:val="single"/>
        </w:rPr>
        <w:t xml:space="preserve">Presenting </w:t>
      </w:r>
      <w:r w:rsidR="00F83978">
        <w:rPr>
          <w:b/>
          <w:sz w:val="28"/>
          <w:szCs w:val="28"/>
          <w:u w:val="single"/>
        </w:rPr>
        <w:t>h</w:t>
      </w:r>
      <w:r w:rsidRPr="00AD5BC1">
        <w:rPr>
          <w:b/>
          <w:sz w:val="28"/>
          <w:szCs w:val="28"/>
          <w:u w:val="single"/>
        </w:rPr>
        <w:t>istory</w:t>
      </w:r>
    </w:p>
    <w:p w14:paraId="13D52607" w14:textId="5BDB3620" w:rsidR="00E81B36" w:rsidRPr="00F83978" w:rsidRDefault="00E81B36" w:rsidP="00E81B36">
      <w:pPr>
        <w:rPr>
          <w:b/>
        </w:rPr>
      </w:pPr>
      <w:r w:rsidRPr="00E81B36">
        <w:rPr>
          <w:b/>
        </w:rPr>
        <w:t xml:space="preserve">This </w:t>
      </w:r>
      <w:r w:rsidR="00F83978">
        <w:rPr>
          <w:b/>
          <w:color w:val="FF0000"/>
        </w:rPr>
        <w:t xml:space="preserve">patient details </w:t>
      </w:r>
      <w:proofErr w:type="gramStart"/>
      <w:r w:rsidRPr="00E81B36">
        <w:rPr>
          <w:b/>
        </w:rPr>
        <w:t>was</w:t>
      </w:r>
      <w:proofErr w:type="gramEnd"/>
      <w:r w:rsidRPr="00E81B36">
        <w:rPr>
          <w:b/>
        </w:rPr>
        <w:t xml:space="preserve"> an </w:t>
      </w:r>
      <w:r w:rsidR="00236E15">
        <w:rPr>
          <w:b/>
          <w:color w:val="FF0000"/>
        </w:rPr>
        <w:t>elective</w:t>
      </w:r>
      <w:r w:rsidR="00BB3C0D">
        <w:rPr>
          <w:b/>
          <w:color w:val="FF0000"/>
        </w:rPr>
        <w:t>/urgent</w:t>
      </w:r>
      <w:r w:rsidRPr="00E81B36">
        <w:rPr>
          <w:b/>
          <w:color w:val="FF0000"/>
        </w:rPr>
        <w:t xml:space="preserve"> </w:t>
      </w:r>
      <w:r w:rsidRPr="00E81B36">
        <w:rPr>
          <w:b/>
        </w:rPr>
        <w:t>admission for su</w:t>
      </w:r>
      <w:r>
        <w:rPr>
          <w:b/>
        </w:rPr>
        <w:t xml:space="preserve">rgical </w:t>
      </w:r>
      <w:r w:rsidR="00F83978">
        <w:rPr>
          <w:b/>
          <w:color w:val="FF0000"/>
        </w:rPr>
        <w:t>p</w:t>
      </w:r>
      <w:r w:rsidR="00975B24">
        <w:rPr>
          <w:b/>
          <w:color w:val="FF0000"/>
        </w:rPr>
        <w:t>roc</w:t>
      </w:r>
      <w:r w:rsidR="00BB3C0D">
        <w:rPr>
          <w:b/>
          <w:color w:val="FF0000"/>
        </w:rPr>
        <w:t>edure</w:t>
      </w:r>
      <w:r w:rsidR="00236E15">
        <w:rPr>
          <w:b/>
          <w:color w:val="FF0000"/>
        </w:rPr>
        <w:t xml:space="preserve"> </w:t>
      </w:r>
      <w:r w:rsidRPr="00E81B36">
        <w:rPr>
          <w:b/>
        </w:rPr>
        <w:t>on symptomatic and prognostic grounds</w:t>
      </w:r>
      <w:r w:rsidR="00BB3C0D">
        <w:rPr>
          <w:b/>
        </w:rPr>
        <w:t xml:space="preserve"> under the care of </w:t>
      </w:r>
      <w:r w:rsidR="00F83978">
        <w:rPr>
          <w:b/>
          <w:color w:val="FF0000"/>
        </w:rPr>
        <w:t>c</w:t>
      </w:r>
      <w:r w:rsidR="00BB3C0D" w:rsidRPr="00BB3C0D">
        <w:rPr>
          <w:b/>
          <w:color w:val="FF0000"/>
        </w:rPr>
        <w:t>linician</w:t>
      </w:r>
      <w:r w:rsidR="00F83978">
        <w:rPr>
          <w:b/>
          <w:color w:val="FF0000"/>
        </w:rPr>
        <w:t>’s name</w:t>
      </w:r>
      <w:r w:rsidRPr="00F83978">
        <w:rPr>
          <w:b/>
        </w:rPr>
        <w:t>.</w:t>
      </w:r>
    </w:p>
    <w:p w14:paraId="73209882" w14:textId="77777777" w:rsidR="00236E15" w:rsidRPr="00F83978" w:rsidRDefault="00236E15" w:rsidP="00E81B36"/>
    <w:p w14:paraId="44879562" w14:textId="77777777" w:rsidR="00236E15" w:rsidRPr="00BB3C0D" w:rsidRDefault="00236E15" w:rsidP="00E81B36">
      <w:pPr>
        <w:rPr>
          <w:b/>
        </w:rPr>
      </w:pPr>
      <w:r w:rsidRPr="00BB3C0D">
        <w:rPr>
          <w:b/>
        </w:rPr>
        <w:t>PHX:</w:t>
      </w:r>
    </w:p>
    <w:p w14:paraId="207AA8A5" w14:textId="255F4337" w:rsidR="001C280D" w:rsidRPr="00BB3C0D" w:rsidRDefault="00BB3C0D" w:rsidP="00E81B36">
      <w:pPr>
        <w:rPr>
          <w:b/>
        </w:rPr>
      </w:pPr>
      <w:r w:rsidRPr="00BB3C0D">
        <w:rPr>
          <w:b/>
        </w:rPr>
        <w:t xml:space="preserve">Summary </w:t>
      </w:r>
      <w:r w:rsidR="00A55CD6" w:rsidRPr="00BB3C0D">
        <w:rPr>
          <w:b/>
        </w:rPr>
        <w:t>timeline</w:t>
      </w:r>
      <w:r w:rsidRPr="00BB3C0D">
        <w:rPr>
          <w:b/>
        </w:rPr>
        <w:t xml:space="preserve"> and symptoms</w:t>
      </w:r>
    </w:p>
    <w:p w14:paraId="1CA485D4" w14:textId="77777777" w:rsidR="00E81B36" w:rsidRPr="00F83978" w:rsidRDefault="00E81B36" w:rsidP="00E81B36"/>
    <w:p w14:paraId="6EAEDF38" w14:textId="7B21F476" w:rsidR="00E81B36" w:rsidRPr="00BB3C0D" w:rsidRDefault="00AD5BC1" w:rsidP="00E81B36">
      <w:pPr>
        <w:rPr>
          <w:b/>
          <w:sz w:val="28"/>
          <w:szCs w:val="28"/>
          <w:u w:val="single"/>
        </w:rPr>
      </w:pPr>
      <w:proofErr w:type="spellStart"/>
      <w:r w:rsidRPr="00BB3C0D">
        <w:rPr>
          <w:b/>
          <w:sz w:val="28"/>
          <w:szCs w:val="28"/>
          <w:u w:val="single"/>
        </w:rPr>
        <w:t>PMH</w:t>
      </w:r>
      <w:proofErr w:type="spellEnd"/>
      <w:r w:rsidRPr="00BB3C0D">
        <w:rPr>
          <w:b/>
          <w:sz w:val="28"/>
          <w:szCs w:val="28"/>
          <w:u w:val="single"/>
        </w:rPr>
        <w:t>/</w:t>
      </w:r>
      <w:r w:rsidR="00F83978">
        <w:rPr>
          <w:b/>
          <w:sz w:val="28"/>
          <w:szCs w:val="28"/>
          <w:u w:val="single"/>
        </w:rPr>
        <w:t>r</w:t>
      </w:r>
      <w:r w:rsidRPr="00BB3C0D">
        <w:rPr>
          <w:b/>
          <w:sz w:val="28"/>
          <w:szCs w:val="28"/>
          <w:u w:val="single"/>
        </w:rPr>
        <w:t>eason for treatment</w:t>
      </w:r>
    </w:p>
    <w:p w14:paraId="45B652F1" w14:textId="6C550334" w:rsidR="00BB3C0D" w:rsidRPr="00BB3C0D" w:rsidRDefault="00BB3C0D" w:rsidP="00E81B36">
      <w:pPr>
        <w:rPr>
          <w:b/>
          <w:sz w:val="28"/>
          <w:szCs w:val="28"/>
          <w:u w:val="single"/>
        </w:rPr>
      </w:pPr>
      <w:r w:rsidRPr="00BB3C0D">
        <w:rPr>
          <w:b/>
          <w:sz w:val="28"/>
          <w:szCs w:val="28"/>
          <w:u w:val="single"/>
        </w:rPr>
        <w:t>List</w:t>
      </w:r>
    </w:p>
    <w:p w14:paraId="7E98BB18" w14:textId="4C499EBD" w:rsidR="00E81B36" w:rsidRPr="00BB3C0D" w:rsidRDefault="00E81B36" w:rsidP="00E81B36">
      <w:pPr>
        <w:rPr>
          <w:b/>
          <w:sz w:val="28"/>
          <w:szCs w:val="28"/>
          <w:u w:val="single"/>
        </w:rPr>
      </w:pPr>
      <w:r w:rsidRPr="00BB3C0D">
        <w:rPr>
          <w:b/>
          <w:sz w:val="28"/>
          <w:szCs w:val="28"/>
          <w:u w:val="single"/>
        </w:rPr>
        <w:t>Surgery</w:t>
      </w:r>
      <w:r w:rsidR="00BB3C0D" w:rsidRPr="00BB3C0D">
        <w:rPr>
          <w:b/>
          <w:sz w:val="28"/>
          <w:szCs w:val="28"/>
          <w:u w:val="single"/>
        </w:rPr>
        <w:t>/</w:t>
      </w:r>
      <w:r w:rsidR="00F83978">
        <w:rPr>
          <w:b/>
          <w:sz w:val="28"/>
          <w:szCs w:val="28"/>
          <w:u w:val="single"/>
        </w:rPr>
        <w:t>i</w:t>
      </w:r>
      <w:r w:rsidR="00BB3C0D" w:rsidRPr="00BB3C0D">
        <w:rPr>
          <w:b/>
          <w:sz w:val="28"/>
          <w:szCs w:val="28"/>
          <w:u w:val="single"/>
        </w:rPr>
        <w:t>ntervention</w:t>
      </w:r>
    </w:p>
    <w:p w14:paraId="444E75DD" w14:textId="1468D835" w:rsidR="00E81B36" w:rsidRPr="00BB3C0D" w:rsidRDefault="00E81B36" w:rsidP="00E81B36">
      <w:pPr>
        <w:rPr>
          <w:b/>
        </w:rPr>
      </w:pPr>
      <w:r w:rsidRPr="00BB3C0D">
        <w:rPr>
          <w:b/>
        </w:rPr>
        <w:t>Date</w:t>
      </w:r>
    </w:p>
    <w:p w14:paraId="110C79BA" w14:textId="153B158A" w:rsidR="00E81B36" w:rsidRPr="00BB3C0D" w:rsidRDefault="00BB3C0D" w:rsidP="00E81B36">
      <w:pPr>
        <w:rPr>
          <w:b/>
        </w:rPr>
      </w:pPr>
      <w:r w:rsidRPr="00BB3C0D">
        <w:rPr>
          <w:b/>
        </w:rPr>
        <w:t>Surgery/</w:t>
      </w:r>
      <w:r w:rsidR="00F83978">
        <w:rPr>
          <w:b/>
        </w:rPr>
        <w:t>i</w:t>
      </w:r>
      <w:r w:rsidRPr="00BB3C0D">
        <w:rPr>
          <w:b/>
        </w:rPr>
        <w:t>ntervention</w:t>
      </w:r>
    </w:p>
    <w:p w14:paraId="26A69144" w14:textId="77777777" w:rsidR="00E81B36" w:rsidRPr="00F83978" w:rsidRDefault="00E81B36" w:rsidP="00E81B36"/>
    <w:p w14:paraId="5F1F961F" w14:textId="2449CFCA" w:rsidR="00226797" w:rsidRPr="00BB3C0D" w:rsidRDefault="00E81B36" w:rsidP="00E81B36">
      <w:pPr>
        <w:rPr>
          <w:b/>
        </w:rPr>
      </w:pPr>
      <w:r w:rsidRPr="00BB3C0D">
        <w:rPr>
          <w:b/>
        </w:rPr>
        <w:t>Uncomplicated</w:t>
      </w:r>
      <w:r w:rsidR="00BB3C0D" w:rsidRPr="00BB3C0D">
        <w:rPr>
          <w:b/>
        </w:rPr>
        <w:t xml:space="preserve">/complicated </w:t>
      </w:r>
      <w:r w:rsidRPr="00BB3C0D">
        <w:rPr>
          <w:b/>
        </w:rPr>
        <w:t>surgery</w:t>
      </w:r>
      <w:r w:rsidR="00BB3C0D" w:rsidRPr="00BB3C0D">
        <w:rPr>
          <w:b/>
        </w:rPr>
        <w:t>/procedure</w:t>
      </w:r>
      <w:r w:rsidRPr="00BB3C0D">
        <w:rPr>
          <w:b/>
        </w:rPr>
        <w:t xml:space="preserve"> and returned to I</w:t>
      </w:r>
      <w:r w:rsidR="00F83978">
        <w:rPr>
          <w:b/>
        </w:rPr>
        <w:t>C</w:t>
      </w:r>
      <w:r w:rsidRPr="00BB3C0D">
        <w:rPr>
          <w:b/>
        </w:rPr>
        <w:t>U</w:t>
      </w:r>
      <w:r w:rsidR="00BB3C0D" w:rsidRPr="00BB3C0D">
        <w:rPr>
          <w:b/>
        </w:rPr>
        <w:t>/ward</w:t>
      </w:r>
      <w:r w:rsidRPr="00BB3C0D">
        <w:rPr>
          <w:b/>
        </w:rPr>
        <w:t xml:space="preserve"> where </w:t>
      </w:r>
      <w:r w:rsidR="00BB3C0D" w:rsidRPr="00BB3C0D">
        <w:rPr>
          <w:b/>
        </w:rPr>
        <w:t>he/</w:t>
      </w:r>
      <w:r w:rsidRPr="00BB3C0D">
        <w:rPr>
          <w:b/>
        </w:rPr>
        <w:t xml:space="preserve">she made a good </w:t>
      </w:r>
      <w:r w:rsidR="00A55CD6" w:rsidRPr="00BB3C0D">
        <w:rPr>
          <w:b/>
        </w:rPr>
        <w:t>recovery.</w:t>
      </w:r>
    </w:p>
    <w:p w14:paraId="59CF1AD9" w14:textId="77777777" w:rsidR="00226797" w:rsidRPr="00BB3C0D" w:rsidRDefault="00226797" w:rsidP="00226797">
      <w:pPr>
        <w:rPr>
          <w:b/>
        </w:rPr>
      </w:pPr>
      <w:r w:rsidRPr="00BB3C0D">
        <w:rPr>
          <w:b/>
        </w:rPr>
        <w:t>Post-operative</w:t>
      </w:r>
      <w:r w:rsidR="00BB3C0D" w:rsidRPr="00BB3C0D">
        <w:rPr>
          <w:b/>
        </w:rPr>
        <w:t>/procedure</w:t>
      </w:r>
      <w:r w:rsidRPr="00BB3C0D">
        <w:rPr>
          <w:b/>
        </w:rPr>
        <w:t xml:space="preserve"> complications:</w:t>
      </w:r>
      <w:r w:rsidR="001C280D" w:rsidRPr="00BB3C0D">
        <w:rPr>
          <w:b/>
        </w:rPr>
        <w:t xml:space="preserve"> nil</w:t>
      </w:r>
      <w:r w:rsidR="00BB3C0D" w:rsidRPr="00BB3C0D">
        <w:rPr>
          <w:b/>
        </w:rPr>
        <w:t xml:space="preserve"> or list</w:t>
      </w:r>
    </w:p>
    <w:p w14:paraId="7945CCC6" w14:textId="00466522" w:rsidR="00BB3C0D" w:rsidRPr="00BB3C0D" w:rsidRDefault="00BB3151" w:rsidP="00226797">
      <w:r w:rsidRPr="00BB3C0D">
        <w:rPr>
          <w:b/>
        </w:rPr>
        <w:t>Early:</w:t>
      </w:r>
    </w:p>
    <w:p w14:paraId="05CDAEE3" w14:textId="36EE4255" w:rsidR="00226797" w:rsidRPr="00BB3C0D" w:rsidRDefault="00BB3151" w:rsidP="00226797">
      <w:pPr>
        <w:rPr>
          <w:b/>
        </w:rPr>
      </w:pPr>
      <w:r w:rsidRPr="00BB3C0D">
        <w:rPr>
          <w:b/>
        </w:rPr>
        <w:t>Intermediate:</w:t>
      </w:r>
    </w:p>
    <w:p w14:paraId="3EBADDC2" w14:textId="06050EB3" w:rsidR="008A418D" w:rsidRPr="00BB3C0D" w:rsidRDefault="00BB3C0D" w:rsidP="00226797">
      <w:pPr>
        <w:rPr>
          <w:b/>
        </w:rPr>
      </w:pPr>
      <w:r w:rsidRPr="00BB3C0D">
        <w:rPr>
          <w:b/>
        </w:rPr>
        <w:t>Late</w:t>
      </w:r>
      <w:r w:rsidR="00F83978">
        <w:rPr>
          <w:b/>
        </w:rPr>
        <w:t>:</w:t>
      </w:r>
    </w:p>
    <w:p w14:paraId="48A9F3B7" w14:textId="61F62257" w:rsidR="00BB3C0D" w:rsidRPr="00BB3C0D" w:rsidRDefault="001C280D" w:rsidP="00E81B36">
      <w:pPr>
        <w:rPr>
          <w:b/>
        </w:rPr>
      </w:pPr>
      <w:r w:rsidRPr="00F83978">
        <w:rPr>
          <w:b/>
          <w:color w:val="FF0000"/>
        </w:rPr>
        <w:t>Date</w:t>
      </w:r>
      <w:r w:rsidR="00F83978">
        <w:rPr>
          <w:b/>
        </w:rPr>
        <w:t>:</w:t>
      </w:r>
      <w:r w:rsidRPr="00BB3C0D">
        <w:rPr>
          <w:b/>
        </w:rPr>
        <w:t xml:space="preserve"> </w:t>
      </w:r>
      <w:r w:rsidR="00BB3151" w:rsidRPr="00BB3C0D">
        <w:rPr>
          <w:b/>
        </w:rPr>
        <w:t>Transferred</w:t>
      </w:r>
      <w:r w:rsidR="00E81B36" w:rsidRPr="00BB3C0D">
        <w:rPr>
          <w:b/>
        </w:rPr>
        <w:t xml:space="preserve"> to the ward where </w:t>
      </w:r>
      <w:r w:rsidR="00BB3C0D" w:rsidRPr="00BB3C0D">
        <w:rPr>
          <w:b/>
        </w:rPr>
        <w:t>he/</w:t>
      </w:r>
      <w:r w:rsidR="00E81B36" w:rsidRPr="00BB3C0D">
        <w:rPr>
          <w:b/>
        </w:rPr>
        <w:t>she has continued to make a steady recovery.</w:t>
      </w:r>
    </w:p>
    <w:p w14:paraId="3AF77D83" w14:textId="02384A7C" w:rsidR="00BB3C0D" w:rsidRPr="00BB3C0D" w:rsidRDefault="00BB3C0D" w:rsidP="00A55CD6">
      <w:pPr>
        <w:jc w:val="both"/>
        <w:rPr>
          <w:b/>
        </w:rPr>
      </w:pPr>
      <w:r w:rsidRPr="00BB3C0D">
        <w:rPr>
          <w:b/>
        </w:rPr>
        <w:t xml:space="preserve">At discharge </w:t>
      </w:r>
      <w:r w:rsidR="00F83978">
        <w:rPr>
          <w:b/>
          <w:color w:val="FF0000"/>
        </w:rPr>
        <w:t>p</w:t>
      </w:r>
      <w:r w:rsidRPr="00F83978">
        <w:rPr>
          <w:b/>
          <w:color w:val="FF0000"/>
        </w:rPr>
        <w:t>atient</w:t>
      </w:r>
      <w:r w:rsidR="00F83978">
        <w:rPr>
          <w:b/>
          <w:color w:val="FF0000"/>
        </w:rPr>
        <w:t>’s</w:t>
      </w:r>
      <w:r w:rsidRPr="00F83978">
        <w:rPr>
          <w:b/>
          <w:color w:val="FF0000"/>
        </w:rPr>
        <w:t xml:space="preserve"> name </w:t>
      </w:r>
      <w:r w:rsidRPr="00BB3C0D">
        <w:rPr>
          <w:b/>
        </w:rPr>
        <w:t>is apyrexial and observations are s</w:t>
      </w:r>
      <w:r w:rsidR="00F83978">
        <w:rPr>
          <w:b/>
        </w:rPr>
        <w:t>t</w:t>
      </w:r>
      <w:r w:rsidRPr="00BB3C0D">
        <w:rPr>
          <w:b/>
        </w:rPr>
        <w:t xml:space="preserve">able. Their wound/s are clean, dry and healing/comment </w:t>
      </w:r>
      <w:r w:rsidR="00F83978">
        <w:rPr>
          <w:b/>
        </w:rPr>
        <w:t xml:space="preserve">on </w:t>
      </w:r>
      <w:r w:rsidRPr="00BB3C0D">
        <w:rPr>
          <w:b/>
        </w:rPr>
        <w:t xml:space="preserve">ongoing issues/plan. The micro is all negative at the time of discharge/if on </w:t>
      </w:r>
      <w:r w:rsidR="00F83978">
        <w:rPr>
          <w:b/>
        </w:rPr>
        <w:t>a</w:t>
      </w:r>
      <w:r w:rsidRPr="00BB3C0D">
        <w:rPr>
          <w:b/>
        </w:rPr>
        <w:t xml:space="preserve">ntibiotics comment </w:t>
      </w:r>
      <w:r w:rsidR="00F83978">
        <w:rPr>
          <w:b/>
        </w:rPr>
        <w:t xml:space="preserve">on </w:t>
      </w:r>
      <w:r w:rsidRPr="00BB3C0D">
        <w:rPr>
          <w:b/>
        </w:rPr>
        <w:t>indication and length of course.</w:t>
      </w:r>
      <w:r w:rsidR="00A55CD6">
        <w:rPr>
          <w:b/>
        </w:rPr>
        <w:t xml:space="preserve"> </w:t>
      </w:r>
      <w:r w:rsidR="00F83978">
        <w:rPr>
          <w:b/>
        </w:rPr>
        <w:t>They are</w:t>
      </w:r>
      <w:r w:rsidRPr="00BB3C0D">
        <w:rPr>
          <w:b/>
        </w:rPr>
        <w:t xml:space="preserve"> eating and drinking/comment on</w:t>
      </w:r>
      <w:r w:rsidR="00A55CD6">
        <w:rPr>
          <w:b/>
        </w:rPr>
        <w:t xml:space="preserve"> </w:t>
      </w:r>
      <w:r w:rsidR="00F83978">
        <w:rPr>
          <w:b/>
        </w:rPr>
        <w:t>on</w:t>
      </w:r>
      <w:r w:rsidRPr="00BB3C0D">
        <w:rPr>
          <w:b/>
        </w:rPr>
        <w:t xml:space="preserve">going issues/plan. </w:t>
      </w:r>
      <w:r w:rsidR="00F83978">
        <w:rPr>
          <w:b/>
        </w:rPr>
        <w:t>They h</w:t>
      </w:r>
      <w:r w:rsidRPr="00BB3C0D">
        <w:rPr>
          <w:b/>
        </w:rPr>
        <w:t>ave passed urine and opened their bowels. They are mobilising independently, can perform their ADLs and have been discharged by physiotherapy.</w:t>
      </w:r>
    </w:p>
    <w:p w14:paraId="4396CFC0" w14:textId="3F3BD71A" w:rsidR="00BB3C0D" w:rsidRPr="00BB3C0D" w:rsidRDefault="00BB3C0D" w:rsidP="00A55CD6">
      <w:pPr>
        <w:jc w:val="both"/>
        <w:rPr>
          <w:b/>
        </w:rPr>
      </w:pPr>
      <w:r w:rsidRPr="00BB3C0D">
        <w:rPr>
          <w:b/>
        </w:rPr>
        <w:t>Discharged into the care of family/relative/</w:t>
      </w:r>
      <w:r w:rsidR="00A55CD6" w:rsidRPr="00BB3C0D">
        <w:rPr>
          <w:b/>
        </w:rPr>
        <w:t>support.</w:t>
      </w:r>
    </w:p>
    <w:p w14:paraId="0BACC555" w14:textId="436D3886" w:rsidR="00226797" w:rsidRDefault="00BB3C0D" w:rsidP="00A55CD6">
      <w:pPr>
        <w:jc w:val="both"/>
        <w:rPr>
          <w:b/>
        </w:rPr>
      </w:pPr>
      <w:r w:rsidRPr="00BB3C0D">
        <w:rPr>
          <w:b/>
        </w:rPr>
        <w:t xml:space="preserve">Summarise follow </w:t>
      </w:r>
      <w:r>
        <w:rPr>
          <w:b/>
        </w:rPr>
        <w:t>up and anything else of not</w:t>
      </w:r>
      <w:r w:rsidR="00070728">
        <w:rPr>
          <w:b/>
        </w:rPr>
        <w:t>e</w:t>
      </w:r>
      <w:r>
        <w:rPr>
          <w:b/>
        </w:rPr>
        <w:t xml:space="preserve"> suc</w:t>
      </w:r>
      <w:r w:rsidRPr="00BB3C0D">
        <w:rPr>
          <w:b/>
        </w:rPr>
        <w:t xml:space="preserve">h as anticoagulation </w:t>
      </w:r>
      <w:r w:rsidR="00A55CD6" w:rsidRPr="00BB3C0D">
        <w:rPr>
          <w:b/>
        </w:rPr>
        <w:t>plan.</w:t>
      </w:r>
    </w:p>
    <w:p w14:paraId="7E1AF36A" w14:textId="73E293EC" w:rsidR="00187167" w:rsidRPr="00187167" w:rsidRDefault="00187167" w:rsidP="00187167">
      <w:pPr>
        <w:jc w:val="center"/>
        <w:rPr>
          <w:b/>
        </w:rPr>
      </w:pPr>
      <w:r w:rsidRPr="00187167">
        <w:rPr>
          <w:b/>
        </w:rPr>
        <w:lastRenderedPageBreak/>
        <w:t xml:space="preserve">ACP </w:t>
      </w:r>
      <w:r w:rsidR="00F83978" w:rsidRPr="00187167">
        <w:rPr>
          <w:b/>
        </w:rPr>
        <w:t>ward round template</w:t>
      </w:r>
    </w:p>
    <w:tbl>
      <w:tblPr>
        <w:tblW w:w="9347" w:type="dxa"/>
        <w:tblInd w:w="-3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1"/>
        <w:gridCol w:w="9"/>
        <w:gridCol w:w="7787"/>
      </w:tblGrid>
      <w:tr w:rsidR="00187167" w:rsidRPr="00187167" w14:paraId="01F26C4F" w14:textId="77777777" w:rsidTr="00C70A2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929C8" w14:textId="2E93DC99" w:rsidR="00187167" w:rsidRPr="00187167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 xml:space="preserve">Date </w:t>
            </w:r>
            <w:r w:rsidR="00F83978">
              <w:rPr>
                <w:rFonts w:ascii="Calibri" w:eastAsia="SimSun" w:hAnsi="Calibri" w:cs="Calibri"/>
                <w:color w:val="00000A"/>
                <w:kern w:val="1"/>
              </w:rPr>
              <w:t>and</w:t>
            </w: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 xml:space="preserve"> time</w:t>
            </w:r>
          </w:p>
          <w:p w14:paraId="73C4DCA8" w14:textId="77777777" w:rsidR="00187167" w:rsidRPr="00187167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214BC" w14:textId="77777777" w:rsidR="00187167" w:rsidRPr="00187167" w:rsidRDefault="00187167" w:rsidP="0018716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  <w:kern w:val="1"/>
              </w:rPr>
            </w:pPr>
            <w:r w:rsidRPr="00187167">
              <w:rPr>
                <w:rFonts w:ascii="Calibri" w:eastAsia="SimSun" w:hAnsi="Calibri" w:cs="Calibri"/>
                <w:color w:val="00000A"/>
                <w:kern w:val="1"/>
                <w:u w:val="single"/>
              </w:rPr>
              <w:t>Ward Round</w:t>
            </w:r>
          </w:p>
        </w:tc>
      </w:tr>
      <w:tr w:rsidR="00187167" w:rsidRPr="00187167" w14:paraId="489BF9BF" w14:textId="77777777" w:rsidTr="00C70A2F">
        <w:trPr>
          <w:trHeight w:val="5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1B76A" w14:textId="77777777" w:rsidR="00187167" w:rsidRPr="00187167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>Team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63780" w14:textId="63801772" w:rsidR="00187167" w:rsidRPr="00187167" w:rsidRDefault="00187167" w:rsidP="00F83978">
            <w:pPr>
              <w:tabs>
                <w:tab w:val="left" w:pos="3181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>Registrar/ACP:</w:t>
            </w:r>
            <w:r w:rsidR="00F83978" w:rsidRPr="00F83978">
              <w:rPr>
                <w:rFonts w:ascii="Calibri" w:eastAsia="SimSun" w:hAnsi="Calibri" w:cs="Calibri"/>
                <w:color w:val="00000A"/>
                <w:kern w:val="1"/>
              </w:rPr>
              <w:tab/>
            </w: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>Nurse in charge:</w:t>
            </w:r>
          </w:p>
        </w:tc>
      </w:tr>
      <w:tr w:rsidR="00187167" w:rsidRPr="00187167" w14:paraId="52622A58" w14:textId="77777777" w:rsidTr="00C70A2F">
        <w:tblPrEx>
          <w:tblCellMar>
            <w:top w:w="103" w:type="dxa"/>
            <w:bottom w:w="103" w:type="dxa"/>
            <w:right w:w="103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902D5" w14:textId="47DD118D" w:rsidR="00187167" w:rsidRPr="00187167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 xml:space="preserve">Operation </w:t>
            </w:r>
            <w:r w:rsidR="00A703AB">
              <w:rPr>
                <w:rFonts w:ascii="Calibri" w:eastAsia="SimSun" w:hAnsi="Calibri" w:cs="Calibri"/>
                <w:color w:val="00000A"/>
                <w:kern w:val="1"/>
              </w:rPr>
              <w:t>and</w:t>
            </w: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 xml:space="preserve"> </w:t>
            </w:r>
            <w:r w:rsidR="00A703AB">
              <w:rPr>
                <w:rFonts w:ascii="Calibri" w:eastAsia="SimSun" w:hAnsi="Calibri" w:cs="Calibri"/>
                <w:color w:val="00000A"/>
                <w:kern w:val="1"/>
              </w:rPr>
              <w:t>d</w:t>
            </w:r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>ate</w:t>
            </w:r>
            <w:bookmarkStart w:id="0" w:name="_GoBack"/>
            <w:bookmarkEnd w:id="0"/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752E" w14:textId="0BF4BF8D" w:rsidR="00187167" w:rsidRPr="00187167" w:rsidRDefault="00187167" w:rsidP="00F8397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  <w:kern w:val="1"/>
              </w:rPr>
            </w:pPr>
            <w:proofErr w:type="spellStart"/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>PMH</w:t>
            </w:r>
            <w:proofErr w:type="spellEnd"/>
            <w:r w:rsidRPr="00187167">
              <w:rPr>
                <w:rFonts w:ascii="Calibri" w:eastAsia="SimSun" w:hAnsi="Calibri" w:cs="Calibri"/>
                <w:color w:val="00000A"/>
                <w:kern w:val="1"/>
              </w:rPr>
              <w:t>:</w:t>
            </w:r>
          </w:p>
        </w:tc>
      </w:tr>
      <w:tr w:rsidR="00187167" w:rsidRPr="00187167" w14:paraId="0B98F7FA" w14:textId="77777777" w:rsidTr="00C70A2F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F5A7F" w14:textId="7C635F18" w:rsidR="00187167" w:rsidRPr="00ED37F9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 xml:space="preserve">Current </w:t>
            </w:r>
            <w:r w:rsidR="00ED37F9" w:rsidRPr="00ED37F9">
              <w:rPr>
                <w:rFonts w:ascii="Calibri" w:eastAsia="SimSun" w:hAnsi="Calibri" w:cs="Calibri"/>
                <w:color w:val="00000A"/>
                <w:kern w:val="1"/>
              </w:rPr>
              <w:t>i</w:t>
            </w:r>
            <w:r w:rsidR="00CB2E43">
              <w:rPr>
                <w:rFonts w:ascii="Calibri" w:eastAsia="SimSun" w:hAnsi="Calibri" w:cs="Calibri"/>
                <w:color w:val="00000A"/>
                <w:kern w:val="1"/>
              </w:rPr>
              <w:t>s</w:t>
            </w: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sues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F7C86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Well?</w:t>
            </w:r>
          </w:p>
        </w:tc>
      </w:tr>
      <w:tr w:rsidR="00187167" w:rsidRPr="00187167" w14:paraId="5B5E614D" w14:textId="77777777" w:rsidTr="00C70A2F"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6DD664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66004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</w:tr>
      <w:tr w:rsidR="00187167" w:rsidRPr="00187167" w14:paraId="63A709FB" w14:textId="77777777" w:rsidTr="00C70A2F">
        <w:tblPrEx>
          <w:tblCellMar>
            <w:top w:w="103" w:type="dxa"/>
            <w:bottom w:w="103" w:type="dxa"/>
            <w:right w:w="103" w:type="dxa"/>
          </w:tblCellMar>
        </w:tblPrEx>
        <w:trPr>
          <w:trHeight w:val="139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BDBC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6AB50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</w:tr>
      <w:tr w:rsidR="00187167" w:rsidRPr="00713A9B" w14:paraId="6F929258" w14:textId="77777777" w:rsidTr="00C70A2F">
        <w:tc>
          <w:tcPr>
            <w:tcW w:w="1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CDEF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  <w:t>BP:</w:t>
            </w:r>
          </w:p>
          <w:p w14:paraId="438704F1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</w:pPr>
          </w:p>
          <w:p w14:paraId="2DD57774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  <w:t>Pulse:</w:t>
            </w:r>
          </w:p>
          <w:p w14:paraId="7154782D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Rate/rhythm</w:t>
            </w:r>
          </w:p>
          <w:p w14:paraId="50934AC9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3DA8E559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Pacing:</w:t>
            </w:r>
          </w:p>
          <w:p w14:paraId="1373697E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Thresholds:</w:t>
            </w:r>
          </w:p>
          <w:p w14:paraId="4DA2B84D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76853E48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SpO</w:t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  <w:vertAlign w:val="subscript"/>
              </w:rPr>
              <w:t>2</w:t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:</w:t>
            </w:r>
          </w:p>
          <w:p w14:paraId="70B347F7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</w:p>
          <w:p w14:paraId="28DCB9A8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RR:</w:t>
            </w:r>
          </w:p>
          <w:p w14:paraId="36CB1D4D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</w:p>
          <w:p w14:paraId="292FE073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Temp:</w:t>
            </w:r>
          </w:p>
          <w:p w14:paraId="2CC26E93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3A18CC3A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EED1" w14:textId="14627E52" w:rsidR="00815DA8" w:rsidRPr="00713A9B" w:rsidRDefault="00815DA8" w:rsidP="00815DA8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CVS:</w:t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  <w:t>___________________________</w:t>
            </w:r>
          </w:p>
          <w:p w14:paraId="451184A0" w14:textId="57E12F34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noProof/>
                <w:color w:val="00000A"/>
                <w:kern w:val="1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F4525B4" wp14:editId="2AC43CD0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104140</wp:posOffset>
                      </wp:positionV>
                      <wp:extent cx="1184910" cy="1096645"/>
                      <wp:effectExtent l="19050" t="12065" r="15240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4910" cy="1096645"/>
                                <a:chOff x="2158" y="62"/>
                                <a:chExt cx="1670" cy="1038"/>
                              </a:xfrm>
                            </wpg:grpSpPr>
                            <wps:wsp>
                              <wps:cNvPr id="3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62"/>
                                  <a:ext cx="783" cy="1037"/>
                                </a:xfrm>
                                <a:custGeom>
                                  <a:avLst/>
                                  <a:gdLst>
                                    <a:gd name="T0" fmla="*/ 786 w 934"/>
                                    <a:gd name="T1" fmla="*/ 16 h 1309"/>
                                    <a:gd name="T2" fmla="*/ 232 w 934"/>
                                    <a:gd name="T3" fmla="*/ 282 h 1309"/>
                                    <a:gd name="T4" fmla="*/ 40 w 934"/>
                                    <a:gd name="T5" fmla="*/ 1170 h 1309"/>
                                    <a:gd name="T6" fmla="*/ 364 w 934"/>
                                    <a:gd name="T7" fmla="*/ 990 h 1309"/>
                                    <a:gd name="T8" fmla="*/ 861 w 934"/>
                                    <a:gd name="T9" fmla="*/ 871 h 1309"/>
                                    <a:gd name="T10" fmla="*/ 807 w 934"/>
                                    <a:gd name="T11" fmla="*/ 377 h 1309"/>
                                    <a:gd name="T12" fmla="*/ 786 w 934"/>
                                    <a:gd name="T13" fmla="*/ 16 h 1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34" h="1309">
                                      <a:moveTo>
                                        <a:pt x="786" y="16"/>
                                      </a:moveTo>
                                      <a:cubicBezTo>
                                        <a:pt x="690" y="0"/>
                                        <a:pt x="357" y="90"/>
                                        <a:pt x="232" y="282"/>
                                      </a:cubicBezTo>
                                      <a:cubicBezTo>
                                        <a:pt x="108" y="474"/>
                                        <a:pt x="0" y="1032"/>
                                        <a:pt x="40" y="1170"/>
                                      </a:cubicBezTo>
                                      <a:cubicBezTo>
                                        <a:pt x="79" y="1308"/>
                                        <a:pt x="228" y="1040"/>
                                        <a:pt x="364" y="990"/>
                                      </a:cubicBezTo>
                                      <a:cubicBezTo>
                                        <a:pt x="501" y="940"/>
                                        <a:pt x="786" y="973"/>
                                        <a:pt x="861" y="871"/>
                                      </a:cubicBezTo>
                                      <a:cubicBezTo>
                                        <a:pt x="933" y="769"/>
                                        <a:pt x="820" y="520"/>
                                        <a:pt x="807" y="377"/>
                                      </a:cubicBezTo>
                                      <a:cubicBezTo>
                                        <a:pt x="795" y="234"/>
                                        <a:pt x="882" y="31"/>
                                        <a:pt x="786" y="1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2" y="62"/>
                                  <a:ext cx="756" cy="1017"/>
                                </a:xfrm>
                                <a:custGeom>
                                  <a:avLst/>
                                  <a:gdLst>
                                    <a:gd name="T0" fmla="*/ 92 w 874"/>
                                    <a:gd name="T1" fmla="*/ 3 h 1252"/>
                                    <a:gd name="T2" fmla="*/ 655 w 874"/>
                                    <a:gd name="T3" fmla="*/ 368 h 1252"/>
                                    <a:gd name="T4" fmla="*/ 852 w 874"/>
                                    <a:gd name="T5" fmla="*/ 1139 h 1252"/>
                                    <a:gd name="T6" fmla="*/ 533 w 874"/>
                                    <a:gd name="T7" fmla="*/ 1037 h 1252"/>
                                    <a:gd name="T8" fmla="*/ 278 w 874"/>
                                    <a:gd name="T9" fmla="*/ 960 h 1252"/>
                                    <a:gd name="T10" fmla="*/ 278 w 874"/>
                                    <a:gd name="T11" fmla="*/ 795 h 1252"/>
                                    <a:gd name="T12" fmla="*/ 37 w 874"/>
                                    <a:gd name="T13" fmla="*/ 601 h 1252"/>
                                    <a:gd name="T14" fmla="*/ 106 w 874"/>
                                    <a:gd name="T15" fmla="*/ 388 h 1252"/>
                                    <a:gd name="T16" fmla="*/ 92 w 874"/>
                                    <a:gd name="T17" fmla="*/ 3 h 1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74" h="1252">
                                      <a:moveTo>
                                        <a:pt x="92" y="3"/>
                                      </a:moveTo>
                                      <a:cubicBezTo>
                                        <a:pt x="184" y="0"/>
                                        <a:pt x="529" y="178"/>
                                        <a:pt x="655" y="368"/>
                                      </a:cubicBezTo>
                                      <a:cubicBezTo>
                                        <a:pt x="782" y="557"/>
                                        <a:pt x="873" y="1028"/>
                                        <a:pt x="852" y="1139"/>
                                      </a:cubicBezTo>
                                      <a:cubicBezTo>
                                        <a:pt x="832" y="1251"/>
                                        <a:pt x="628" y="1067"/>
                                        <a:pt x="533" y="1037"/>
                                      </a:cubicBezTo>
                                      <a:cubicBezTo>
                                        <a:pt x="438" y="1007"/>
                                        <a:pt x="320" y="1000"/>
                                        <a:pt x="278" y="960"/>
                                      </a:cubicBezTo>
                                      <a:cubicBezTo>
                                        <a:pt x="235" y="920"/>
                                        <a:pt x="318" y="855"/>
                                        <a:pt x="278" y="795"/>
                                      </a:cubicBezTo>
                                      <a:cubicBezTo>
                                        <a:pt x="238" y="736"/>
                                        <a:pt x="66" y="669"/>
                                        <a:pt x="37" y="601"/>
                                      </a:cubicBezTo>
                                      <a:cubicBezTo>
                                        <a:pt x="8" y="534"/>
                                        <a:pt x="97" y="488"/>
                                        <a:pt x="106" y="388"/>
                                      </a:cubicBezTo>
                                      <a:cubicBezTo>
                                        <a:pt x="115" y="288"/>
                                        <a:pt x="0" y="6"/>
                                        <a:pt x="92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E3971E2" id="Group 2" o:spid="_x0000_s1026" style="position:absolute;margin-left:256.95pt;margin-top:8.2pt;width:93.3pt;height:86.35pt;z-index:251659264;mso-wrap-distance-left:0;mso-wrap-distance-right:0" coordorigin="2158,62" coordsize="167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">
                      <v:shape id="Freeform 3" o:spid="_x0000_s1027" style="position:absolute;left:2158;top:62;width:783;height:1037;visibility:visible;mso-wrap-style:none;v-text-anchor:middle" coordsize="934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" path="m786,16c690,,357,90,232,282,108,474,,1032,40,1170,79,1308,228,1040,364,990,501,940,786,973,861,871,933,769,820,520,807,377,795,234,882,31,786,16e" strokeweight=".53mm">
                        <v:stroke joinstyle="miter"/>
                        <v:path o:connecttype="custom" o:connectlocs="659,13;194,223;34,927;305,784;722,690;677,299;659,13" o:connectangles="0,0,0,0,0,0,0"/>
                      </v:shape>
                      <v:shape id="Freeform 4" o:spid="_x0000_s1028" style="position:absolute;left:3072;top:62;width:756;height:1017;visibility:visible;mso-wrap-style:none;v-text-anchor:middle" coordsize="874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" path="m92,3c184,,529,178,655,368v127,189,218,660,197,771c832,1251,628,1067,533,1037,438,1007,320,1000,278,960v-43,-40,40,-105,,-165c238,736,66,669,37,601,8,534,97,488,106,388,115,288,,6,92,3e" strokeweight=".53mm">
                        <v:stroke joinstyle="miter"/>
                        <v:path o:connecttype="custom" o:connectlocs="80,2;567,299;737,925;461,842;240,780;240,646;32,488;92,315;80,2" o:connectangles="0,0,0,0,0,0,0,0,0"/>
                      </v:shape>
                    </v:group>
                  </w:pict>
                </mc:Fallback>
              </mc:AlternateContent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 xml:space="preserve">Heart sounds: </w:t>
            </w:r>
            <w:r w:rsidR="00815DA8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4C19D201" w14:textId="3FEC26A4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proofErr w:type="spellStart"/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JVP</w:t>
            </w:r>
            <w:proofErr w:type="spellEnd"/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:</w:t>
            </w:r>
            <w:r w:rsidR="00815DA8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159A4F13" w14:textId="496EEFA3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Pedal oedema:</w:t>
            </w:r>
            <w:r w:rsidR="00815DA8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5BD85628" w14:textId="3B07876A" w:rsidR="00187167" w:rsidRPr="00713A9B" w:rsidRDefault="00815DA8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187167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156E1699" w14:textId="695DAAD0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RESP</w:t>
            </w:r>
            <w:r w:rsidR="00B522B9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:</w:t>
            </w:r>
            <w:r w:rsidR="00815DA8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___________________________</w:t>
            </w:r>
          </w:p>
          <w:p w14:paraId="3B65ABCC" w14:textId="25E88B14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Lung auscultation: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467C7E23" w14:textId="79F65315" w:rsidR="00187167" w:rsidRPr="00713A9B" w:rsidRDefault="00713A9B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187167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30FFD411" w14:textId="4E4F608B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ABDO</w:t>
            </w:r>
            <w:r w:rsidR="00B522B9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___________________________</w:t>
            </w:r>
          </w:p>
          <w:p w14:paraId="6177515D" w14:textId="67262B2D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noProof/>
                <w:color w:val="00000A"/>
                <w:kern w:val="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DC9E9" wp14:editId="3A17BB06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-635</wp:posOffset>
                      </wp:positionV>
                      <wp:extent cx="838200" cy="704850"/>
                      <wp:effectExtent l="19050" t="0" r="38100" b="19050"/>
                      <wp:wrapNone/>
                      <wp:docPr id="17" name="Hexago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0485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35B4CE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7" o:spid="_x0000_s1026" type="#_x0000_t9" style="position:absolute;margin-left:271.2pt;margin-top:-.05pt;width:6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" adj="4541"/>
                  </w:pict>
                </mc:Fallback>
              </mc:AlternateContent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 xml:space="preserve">Bowels &amp; </w:t>
            </w:r>
            <w:r w:rsidR="00713A9B" w:rsidRPr="00713A9B">
              <w:rPr>
                <w:rFonts w:ascii="Calibri" w:eastAsia="SimSun" w:hAnsi="Calibri" w:cs="Calibri"/>
                <w:color w:val="00000A"/>
                <w:kern w:val="1"/>
              </w:rPr>
              <w:t>n</w:t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utrition: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397937AD" w14:textId="038DA835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Blood sugars: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7A59A7FC" w14:textId="38E277E0" w:rsidR="00187167" w:rsidRPr="00713A9B" w:rsidRDefault="00713A9B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187167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5C8E5AF7" w14:textId="71FEE26A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proofErr w:type="spellStart"/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MSK</w:t>
            </w:r>
            <w:proofErr w:type="spellEnd"/>
            <w:r w:rsidR="00B522B9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___________________________</w:t>
            </w:r>
          </w:p>
          <w:p w14:paraId="5C44AFA3" w14:textId="6A5F2772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Mobility: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5212EE5C" w14:textId="5F792FAE" w:rsidR="00187167" w:rsidRPr="00713A9B" w:rsidRDefault="00713A9B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noProof/>
                <w:color w:val="00000A"/>
                <w:kern w:val="1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940537" wp14:editId="096AF42D">
                  <wp:simplePos x="0" y="0"/>
                  <wp:positionH relativeFrom="column">
                    <wp:posOffset>3441700</wp:posOffset>
                  </wp:positionH>
                  <wp:positionV relativeFrom="paragraph">
                    <wp:posOffset>87842</wp:posOffset>
                  </wp:positionV>
                  <wp:extent cx="857250" cy="1371600"/>
                  <wp:effectExtent l="0" t="0" r="6350" b="0"/>
                  <wp:wrapNone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46" t="53001" r="34219" b="2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187167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3B4F19B6" w14:textId="7B9FF339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NEURO</w:t>
            </w:r>
            <w:r w:rsidR="00B522B9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___________________________</w:t>
            </w:r>
          </w:p>
          <w:p w14:paraId="649A303C" w14:textId="5C4DDF52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Pain: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0A3954D4" w14:textId="2CBB3DCB" w:rsidR="00187167" w:rsidRPr="00713A9B" w:rsidRDefault="00713A9B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187167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5477F320" w14:textId="3CD9AAE8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SKIN: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>___________________________</w:t>
            </w:r>
          </w:p>
          <w:p w14:paraId="18B6EF9D" w14:textId="76AC40F8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Sternal wound: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713A9B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129A5E20" w14:textId="79758226" w:rsidR="00713A9B" w:rsidRPr="00713A9B" w:rsidRDefault="00713A9B" w:rsidP="00713A9B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215E70B8" w14:textId="3E534C77" w:rsidR="00187167" w:rsidRPr="00713A9B" w:rsidRDefault="00187167" w:rsidP="009C28F0">
            <w:pPr>
              <w:tabs>
                <w:tab w:val="left" w:pos="1918"/>
              </w:tabs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color w:val="00000A"/>
                <w:kern w:val="1"/>
              </w:rPr>
              <w:t>Leg wound:</w:t>
            </w:r>
            <w:r w:rsidR="00713A9B" w:rsidRPr="00713A9B">
              <w:rPr>
                <w:rFonts w:ascii="Calibri" w:eastAsia="SimSun" w:hAnsi="Calibri" w:cs="Calibri"/>
                <w:b/>
                <w:color w:val="00000A"/>
                <w:kern w:val="1"/>
              </w:rPr>
              <w:tab/>
            </w:r>
            <w:r w:rsidR="00713A9B" w:rsidRPr="00713A9B">
              <w:rPr>
                <w:rFonts w:ascii="Calibri" w:eastAsia="SimSun" w:hAnsi="Calibri" w:cs="Calibri"/>
                <w:color w:val="00000A"/>
                <w:kern w:val="1"/>
              </w:rPr>
              <w:t>___________________________</w:t>
            </w:r>
          </w:p>
          <w:p w14:paraId="3F16FA71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</w:tr>
      <w:tr w:rsidR="00187167" w:rsidRPr="00187167" w14:paraId="5966F2F4" w14:textId="77777777" w:rsidTr="00C70A2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3D3E" w14:textId="5928AFF4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  <w:t>Weight:</w:t>
            </w:r>
          </w:p>
          <w:p w14:paraId="150B565B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</w:pPr>
          </w:p>
          <w:p w14:paraId="6EFCAAEF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</w:pPr>
          </w:p>
          <w:p w14:paraId="0836B6DA" w14:textId="2B2D63F1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713A9B">
              <w:rPr>
                <w:rFonts w:ascii="Calibri" w:eastAsia="SimSun" w:hAnsi="Calibri" w:cs="Calibri"/>
                <w:b/>
                <w:bCs/>
                <w:color w:val="00000A"/>
                <w:kern w:val="1"/>
              </w:rPr>
              <w:t>Bloods:</w:t>
            </w: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186A3" w14:textId="77777777" w:rsidR="00187167" w:rsidRPr="00713A9B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</w:tr>
      <w:tr w:rsidR="00187167" w:rsidRPr="00187167" w14:paraId="4AD42F32" w14:textId="77777777" w:rsidTr="00C70A2F">
        <w:trPr>
          <w:trHeight w:val="716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36F61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Drains/lines/catheter/pacing wires:</w:t>
            </w:r>
          </w:p>
          <w:p w14:paraId="1654B5EE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</w:tr>
      <w:tr w:rsidR="00187167" w:rsidRPr="00187167" w14:paraId="044AAFC9" w14:textId="77777777" w:rsidTr="00C70A2F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7C995" w14:textId="7D091A48" w:rsidR="00187167" w:rsidRPr="00ED37F9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Tests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D524B" w14:textId="77777777" w:rsidR="00187167" w:rsidRPr="00ED37F9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ECG:</w:t>
            </w:r>
          </w:p>
        </w:tc>
      </w:tr>
      <w:tr w:rsidR="00187167" w:rsidRPr="00187167" w14:paraId="7E78AB9B" w14:textId="77777777" w:rsidTr="00C70A2F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66FC3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5917" w14:textId="4201AA8D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CXR/</w:t>
            </w:r>
            <w:r w:rsidR="00ED37F9" w:rsidRPr="00ED37F9">
              <w:rPr>
                <w:rFonts w:ascii="Calibri" w:eastAsia="SimSun" w:hAnsi="Calibri" w:cs="Calibri"/>
                <w:color w:val="00000A"/>
                <w:kern w:val="1"/>
              </w:rPr>
              <w:t>u</w:t>
            </w: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ltrasound:</w:t>
            </w:r>
          </w:p>
        </w:tc>
      </w:tr>
      <w:tr w:rsidR="00187167" w:rsidRPr="00187167" w14:paraId="0B1FDDB6" w14:textId="77777777" w:rsidTr="00C70A2F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C5ADB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68602" w14:textId="77777777" w:rsidR="00187167" w:rsidRPr="00ED37F9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Imaging:</w:t>
            </w:r>
          </w:p>
        </w:tc>
      </w:tr>
      <w:tr w:rsidR="00187167" w:rsidRPr="00187167" w14:paraId="7DBEE32B" w14:textId="77777777" w:rsidTr="00C70A2F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94091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F663" w14:textId="77777777" w:rsidR="00187167" w:rsidRPr="00D94CAF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Micro:</w:t>
            </w:r>
          </w:p>
        </w:tc>
      </w:tr>
      <w:tr w:rsidR="00187167" w:rsidRPr="00187167" w14:paraId="41E00D1F" w14:textId="77777777" w:rsidTr="00C70A2F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DD319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D6FD8" w14:textId="77777777" w:rsidR="00070728" w:rsidRDefault="00187167" w:rsidP="00070728">
            <w:pPr>
              <w:suppressAutoHyphens/>
              <w:spacing w:after="6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Drug chart: consider VTE prophylaxis □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 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/ 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>A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nticoagulation □ /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 A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ntiplatelets □ </w:t>
            </w:r>
            <w:r w:rsidR="00D94CAF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/ </w:t>
            </w:r>
          </w:p>
          <w:p w14:paraId="56381DE7" w14:textId="70E6C838" w:rsidR="00187167" w:rsidRPr="00D94CAF" w:rsidRDefault="00187167" w:rsidP="00070728">
            <w:pPr>
              <w:suppressAutoHyphens/>
              <w:spacing w:after="6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Statin □ </w:t>
            </w:r>
            <w:r w:rsidR="00D94CAF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/ </w:t>
            </w:r>
            <w:proofErr w:type="spellStart"/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ACEi</w:t>
            </w:r>
            <w:proofErr w:type="spellEnd"/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 □ /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 D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iuretics □ / Analgesia □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 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/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 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 xml:space="preserve">Beta </w:t>
            </w:r>
            <w:r w:rsidR="00070AFA" w:rsidRPr="00D94CAF">
              <w:rPr>
                <w:rFonts w:ascii="Calibri" w:eastAsia="SimSun" w:hAnsi="Calibri" w:cs="Calibri"/>
                <w:color w:val="00000A"/>
                <w:kern w:val="1"/>
              </w:rPr>
              <w:t>b</w:t>
            </w: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locker/</w:t>
            </w:r>
            <w:proofErr w:type="spellStart"/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PPi</w:t>
            </w:r>
            <w:proofErr w:type="spellEnd"/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/</w:t>
            </w:r>
            <w:proofErr w:type="spellStart"/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H2Blocker</w:t>
            </w:r>
            <w:proofErr w:type="spellEnd"/>
          </w:p>
        </w:tc>
      </w:tr>
      <w:tr w:rsidR="00187167" w:rsidRPr="00187167" w14:paraId="4027751D" w14:textId="77777777" w:rsidTr="00C70A2F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42ECF" w14:textId="77777777" w:rsidR="00187167" w:rsidRPr="00ED37F9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49F27" w14:textId="77777777" w:rsidR="00187167" w:rsidRPr="00D94CAF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Allergies:</w:t>
            </w:r>
          </w:p>
          <w:p w14:paraId="783A80D8" w14:textId="77777777" w:rsidR="00187167" w:rsidRPr="00D94CAF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776DCAF6" w14:textId="77777777" w:rsidR="00187167" w:rsidRPr="00D94CAF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----------------------------------------------------------------------------------------------------------------</w:t>
            </w:r>
          </w:p>
          <w:p w14:paraId="4A10402B" w14:textId="5C10826C" w:rsidR="00187167" w:rsidRPr="00D94CAF" w:rsidRDefault="00187167" w:rsidP="00070728">
            <w:pPr>
              <w:suppressAutoHyphens/>
              <w:snapToGrid w:val="0"/>
              <w:spacing w:after="12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Blood results</w:t>
            </w:r>
            <w:r w:rsidR="00D94CAF" w:rsidRPr="00D94CAF">
              <w:rPr>
                <w:rFonts w:ascii="Calibri" w:eastAsia="SimSun" w:hAnsi="Calibri" w:cs="Calibri"/>
                <w:color w:val="00000A"/>
                <w:kern w:val="1"/>
              </w:rPr>
              <w:t>:</w:t>
            </w:r>
          </w:p>
          <w:p w14:paraId="5AFACF34" w14:textId="77777777" w:rsidR="00D94CAF" w:rsidRPr="00D94CAF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35A96F81" w14:textId="77777777" w:rsidR="00187167" w:rsidRPr="00D94CAF" w:rsidRDefault="00187167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</w:tc>
      </w:tr>
      <w:tr w:rsidR="00187167" w:rsidRPr="00187167" w14:paraId="7CB748A8" w14:textId="77777777" w:rsidTr="00D94CAF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4BDCA" w14:textId="77777777" w:rsidR="00187167" w:rsidRPr="00D94CAF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lastRenderedPageBreak/>
              <w:t>Plan</w:t>
            </w: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1C992" w14:textId="77777777" w:rsidR="00187167" w:rsidRPr="00D94CAF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Discharge plans:</w:t>
            </w:r>
          </w:p>
          <w:p w14:paraId="218EC20E" w14:textId="77777777" w:rsidR="00187167" w:rsidRPr="00D94CAF" w:rsidRDefault="00187167" w:rsidP="00187167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D94CAF">
              <w:rPr>
                <w:rFonts w:ascii="Calibri" w:eastAsia="SimSun" w:hAnsi="Calibri" w:cs="Calibri"/>
                <w:color w:val="00000A"/>
                <w:kern w:val="1"/>
              </w:rPr>
              <w:t>Stairs:                                              Discharge talk:</w:t>
            </w:r>
          </w:p>
        </w:tc>
      </w:tr>
      <w:tr w:rsidR="00D94CAF" w:rsidRPr="00187167" w14:paraId="193A47A3" w14:textId="77777777" w:rsidTr="00D94CAF">
        <w:trPr>
          <w:trHeight w:val="216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B505E" w14:textId="77777777" w:rsidR="00D94CAF" w:rsidRPr="00A703AB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  <w:highlight w:val="red"/>
              </w:rPr>
            </w:pPr>
          </w:p>
        </w:tc>
        <w:tc>
          <w:tcPr>
            <w:tcW w:w="7787" w:type="dxa"/>
            <w:tcBorders>
              <w:top w:val="dotted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F6D907" w14:textId="77777777" w:rsidR="00D94CAF" w:rsidRPr="00ED37F9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  <w:r w:rsidRPr="00ED37F9">
              <w:rPr>
                <w:rFonts w:ascii="Calibri" w:eastAsia="SimSun" w:hAnsi="Calibri" w:cs="Calibri"/>
                <w:color w:val="00000A"/>
                <w:kern w:val="1"/>
              </w:rPr>
              <w:t>Other:</w:t>
            </w:r>
          </w:p>
          <w:p w14:paraId="39F0A1D5" w14:textId="77777777" w:rsidR="00D94CAF" w:rsidRPr="00ED37F9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5F7D3C5F" w14:textId="77777777" w:rsidR="00D94CAF" w:rsidRPr="00ED37F9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6281FA1A" w14:textId="77777777" w:rsidR="00D94CAF" w:rsidRPr="00ED37F9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2F649F5F" w14:textId="77777777" w:rsidR="00D94CAF" w:rsidRPr="00ED37F9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</w:rPr>
            </w:pPr>
          </w:p>
          <w:p w14:paraId="4242D6E1" w14:textId="77777777" w:rsidR="00D94CAF" w:rsidRPr="00A703AB" w:rsidRDefault="00D94CAF" w:rsidP="00187167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color w:val="00000A"/>
                <w:kern w:val="1"/>
                <w:highlight w:val="red"/>
              </w:rPr>
            </w:pPr>
          </w:p>
        </w:tc>
      </w:tr>
    </w:tbl>
    <w:p w14:paraId="5A6A9E11" w14:textId="77777777" w:rsidR="00187167" w:rsidRPr="00187167" w:rsidRDefault="00187167" w:rsidP="00187167">
      <w:pPr>
        <w:suppressAutoHyphens/>
        <w:spacing w:after="160" w:line="252" w:lineRule="auto"/>
        <w:rPr>
          <w:rFonts w:ascii="Calibri" w:eastAsia="SimSun" w:hAnsi="Calibri" w:cs="Calibri"/>
          <w:color w:val="00000A"/>
          <w:kern w:val="1"/>
        </w:rPr>
      </w:pPr>
    </w:p>
    <w:p w14:paraId="473ECCD7" w14:textId="77777777" w:rsidR="00187167" w:rsidRPr="00BB3C0D" w:rsidRDefault="00187167" w:rsidP="00E81B36">
      <w:pPr>
        <w:rPr>
          <w:b/>
        </w:rPr>
      </w:pPr>
    </w:p>
    <w:sectPr w:rsidR="00187167" w:rsidRPr="00BB3C0D" w:rsidSect="00070728">
      <w:pgSz w:w="11906" w:h="16838"/>
      <w:pgMar w:top="1440" w:right="1440" w:bottom="14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3986" w14:textId="77777777" w:rsidR="00B31FE3" w:rsidRDefault="00B31FE3" w:rsidP="00C269D0">
      <w:pPr>
        <w:spacing w:after="0" w:line="240" w:lineRule="auto"/>
      </w:pPr>
      <w:r>
        <w:separator/>
      </w:r>
    </w:p>
  </w:endnote>
  <w:endnote w:type="continuationSeparator" w:id="0">
    <w:p w14:paraId="7D135A88" w14:textId="77777777" w:rsidR="00B31FE3" w:rsidRDefault="00B31FE3" w:rsidP="00C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6284" w14:textId="77777777" w:rsidR="00B31FE3" w:rsidRDefault="00B31FE3" w:rsidP="00C269D0">
      <w:pPr>
        <w:spacing w:after="0" w:line="240" w:lineRule="auto"/>
      </w:pPr>
      <w:r>
        <w:separator/>
      </w:r>
    </w:p>
  </w:footnote>
  <w:footnote w:type="continuationSeparator" w:id="0">
    <w:p w14:paraId="20A84D33" w14:textId="77777777" w:rsidR="00B31FE3" w:rsidRDefault="00B31FE3" w:rsidP="00C2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36"/>
    <w:rsid w:val="00070728"/>
    <w:rsid w:val="00070AFA"/>
    <w:rsid w:val="0012524C"/>
    <w:rsid w:val="00187167"/>
    <w:rsid w:val="001C280D"/>
    <w:rsid w:val="00226797"/>
    <w:rsid w:val="00236E15"/>
    <w:rsid w:val="003A53EB"/>
    <w:rsid w:val="00511FC0"/>
    <w:rsid w:val="005D25E3"/>
    <w:rsid w:val="00713A9B"/>
    <w:rsid w:val="00737F06"/>
    <w:rsid w:val="007753C9"/>
    <w:rsid w:val="00815DA8"/>
    <w:rsid w:val="008A418D"/>
    <w:rsid w:val="00925A8F"/>
    <w:rsid w:val="00975B24"/>
    <w:rsid w:val="00995F1F"/>
    <w:rsid w:val="009C28F0"/>
    <w:rsid w:val="00A55CD6"/>
    <w:rsid w:val="00A703AB"/>
    <w:rsid w:val="00AD313D"/>
    <w:rsid w:val="00AD5BC1"/>
    <w:rsid w:val="00B31FE3"/>
    <w:rsid w:val="00B522B9"/>
    <w:rsid w:val="00B611AD"/>
    <w:rsid w:val="00B95BDC"/>
    <w:rsid w:val="00BB3151"/>
    <w:rsid w:val="00BB3C0D"/>
    <w:rsid w:val="00BB4A32"/>
    <w:rsid w:val="00C269D0"/>
    <w:rsid w:val="00CB2E43"/>
    <w:rsid w:val="00D94CAF"/>
    <w:rsid w:val="00E81B36"/>
    <w:rsid w:val="00ED37F9"/>
    <w:rsid w:val="00F83978"/>
    <w:rsid w:val="00F93F15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159C"/>
  <w15:docId w15:val="{4FEF377E-9092-4E39-A453-C8C2500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D0"/>
  </w:style>
  <w:style w:type="paragraph" w:styleId="Footer">
    <w:name w:val="footer"/>
    <w:basedOn w:val="Normal"/>
    <w:link w:val="FooterChar"/>
    <w:uiPriority w:val="99"/>
    <w:unhideWhenUsed/>
    <w:rsid w:val="00C2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Bartley, Tara</dc:creator>
  <cp:lastModifiedBy>Microsoft Office User</cp:lastModifiedBy>
  <cp:revision>12</cp:revision>
  <dcterms:created xsi:type="dcterms:W3CDTF">2021-04-22T11:43:00Z</dcterms:created>
  <dcterms:modified xsi:type="dcterms:W3CDTF">2021-05-24T14:03:00Z</dcterms:modified>
</cp:coreProperties>
</file>